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widowControl w:val="0"/>
        <w:jc w:val="center"/>
        <w:rPr>
          <w:rFonts w:hint="default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报名表</w:t>
      </w:r>
    </w:p>
    <w:tbl>
      <w:tblPr>
        <w:tblStyle w:val="3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454"/>
        <w:gridCol w:w="219"/>
        <w:gridCol w:w="1342"/>
        <w:gridCol w:w="707"/>
        <w:gridCol w:w="304"/>
        <w:gridCol w:w="940"/>
        <w:gridCol w:w="704"/>
        <w:gridCol w:w="32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20" w:firstLineChars="1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640" w:firstLineChars="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840" w:firstLineChars="1200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1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2520" w:firstLineChars="1200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  <w:p>
            <w:pPr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</w:tbl>
    <w:p/>
    <w:p/>
    <w:p/>
    <w:tbl>
      <w:tblPr>
        <w:tblStyle w:val="3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6"/>
        <w:gridCol w:w="1976"/>
        <w:gridCol w:w="988"/>
        <w:gridCol w:w="800"/>
        <w:gridCol w:w="162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420" w:firstLineChars="200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报名人承诺：本人提供报名材料均真实准确。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 xml:space="preserve">                                                       报名人签字：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初审意见：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初审人签字：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both"/>
              <w:textAlignment w:val="auto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firstLine="3360" w:firstLineChars="1600"/>
              <w:jc w:val="both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年   月   日</w:t>
            </w:r>
          </w:p>
        </w:tc>
        <w:tc>
          <w:tcPr>
            <w:tcW w:w="494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复审意见：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复审人签字：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right"/>
              <w:textAlignment w:val="auto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lang w:val="en-US" w:eastAsia="zh-CN"/>
              </w:rPr>
              <w:t>要求：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425" w:hanging="425"/>
              <w:jc w:val="left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425" w:hanging="425"/>
              <w:jc w:val="left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2"/>
                <w:sz w:val="22"/>
                <w:szCs w:val="22"/>
                <w:shd w:val="clear" w:color="auto" w:fill="FFFFFF"/>
                <w:lang w:val="en-US" w:eastAsia="zh-CN" w:bidi="ar-SA"/>
              </w:rPr>
              <w:t xml:space="preserve"> 2.附件电子版（照片/扫描件）务必清晰可辨，并按顺序命名。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A569C3"/>
    <w:rsid w:val="22A569C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2021-06-16T09:13:00Z</dcterms:created>
  <dc:creator>陈猫章</dc:creator>
  <cp:lastModifiedBy>陈猫章</cp:lastModifiedBy>
  <dcterms:modified xsi:type="dcterms:W3CDTF">2021-06-16T09:15:59Z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