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Ansi="宋体" w:cs="Arial"/>
          <w:sz w:val="2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hint="eastAsia"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报价函</w:t>
      </w:r>
    </w:p>
    <w:p>
      <w:pPr>
        <w:tabs>
          <w:tab w:val="left" w:pos="7920"/>
          <w:tab w:val="left" w:pos="8460"/>
          <w:tab w:val="left" w:pos="9180"/>
        </w:tabs>
        <w:spacing w:line="600" w:lineRule="exact"/>
        <w:jc w:val="left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 xml:space="preserve">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60" w:firstLineChars="200"/>
        <w:jc w:val="both"/>
        <w:textAlignment w:val="auto"/>
        <w:rPr>
          <w:rFonts w:hint="eastAsia"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经我司认真阅读《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雅安文旅熊猫新城投资开发有限责任公司2022年度日常办公用品采购竞价公告</w:t>
      </w:r>
      <w:r>
        <w:rPr>
          <w:rFonts w:hint="eastAsia" w:ascii="仿宋_GB2312" w:eastAsia="仿宋_GB2312" w:cs="宋体"/>
          <w:kern w:val="0"/>
          <w:sz w:val="28"/>
          <w:szCs w:val="28"/>
        </w:rPr>
        <w:t>》，现报价如下，在承诺的交货期届满前不予撤回，报价有效期为60日历天。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548" w:tblpY="847"/>
        <w:tblOverlap w:val="never"/>
        <w:tblW w:w="1086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5"/>
        <w:gridCol w:w="1565"/>
        <w:gridCol w:w="853"/>
        <w:gridCol w:w="845"/>
        <w:gridCol w:w="2197"/>
        <w:gridCol w:w="3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8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常用耗材报价单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含税控制价（元）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含税报价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X-50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S143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中性笔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8981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爱好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0.7中性芯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6938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2903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记号笔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圆珠笔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现代美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6620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中国梦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铅笔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6151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中华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电池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5号7号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南孚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白板笔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宝克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燕尾夹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软抄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32K821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点钞机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康艺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8212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印章盒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得力27117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保险柜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得力4155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保密柜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双节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器械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9280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碎纸机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得力9919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清洁毛巾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华发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洁丽雅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鼠标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m90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罗技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100*150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原始凭证粘贴单35开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费用报销单35开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差旅费报销单35开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记账凭证35开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工作牌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绒面荣誉证书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1237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太阳升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便利签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96687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起钉器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8052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厚层订书机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8149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自动号码机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8307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三木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金晨鸣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A4A3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永丰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打印纸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得力7367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1750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速干不干胶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档案盒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齐得利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GN-6091.8米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GN-6093米 2500W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插线板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GN-109K(3-5）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透明文件袋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大头针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回形针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1092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订书针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0 010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金士顿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105B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橡皮擦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100A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南韩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胶水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固体胶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支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6604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双面胶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1776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白乳胶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5611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台卡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5900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放大镜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意见箱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f10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金隆兴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粘钩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板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振信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美工刀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剪刀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6036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83.4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东方之星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9560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适运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得力8877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文件筐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9068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多功能笔筒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9133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记事本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7748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会议记录本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金领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领款单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3002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莱特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大号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1564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晨光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妙洁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19215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百洁布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粘鼠板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洁厕王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勇太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肥皂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立白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消洗灵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香皂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吸水托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4层180克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2层200抽3连包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袋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蓝白线拖把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地拖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撮箕扫把组合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禧天龙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纸篓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9556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得力9559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得力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exact"/>
        </w:trPr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黑色长柄伞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6"/>
        <w:ind w:firstLine="560" w:firstLineChars="200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注：报价为包干价，报价包含税费（增值税）、运输费等一切费用，不再额外增加其他费用</w:t>
      </w:r>
    </w:p>
    <w:p>
      <w:pPr>
        <w:pStyle w:val="6"/>
        <w:rPr>
          <w:rFonts w:ascii="仿宋_GB2312" w:eastAsia="仿宋_GB2312" w:cs="宋体"/>
          <w:kern w:val="0"/>
          <w:sz w:val="28"/>
          <w:szCs w:val="28"/>
        </w:rPr>
      </w:pPr>
    </w:p>
    <w:p/>
    <w:p>
      <w:pPr>
        <w:widowControl/>
        <w:spacing w:line="300" w:lineRule="auto"/>
        <w:ind w:right="147" w:firstLine="645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报价单位（盖章）：</w:t>
      </w:r>
    </w:p>
    <w:p>
      <w:pPr>
        <w:widowControl/>
        <w:spacing w:line="300" w:lineRule="auto"/>
        <w:ind w:right="147" w:firstLine="2940" w:firstLineChars="105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法定代表人（或授权代表）签字：</w:t>
      </w:r>
    </w:p>
    <w:p>
      <w:pPr>
        <w:widowControl/>
        <w:spacing w:line="300" w:lineRule="auto"/>
        <w:ind w:right="147" w:firstLine="2940" w:firstLineChars="1050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报价时间：   年  月  日</w:t>
      </w:r>
    </w:p>
    <w:p>
      <w:pPr>
        <w:widowControl/>
        <w:spacing w:line="300" w:lineRule="auto"/>
        <w:ind w:right="147" w:firstLine="2940" w:firstLineChars="1050"/>
        <w:rPr>
          <w:rFonts w:hint="default" w:ascii="仿宋_GB2312" w:hAnsi="黑体" w:eastAsia="仿宋_GB2312" w:cs="黑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联系人：         联系电话：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4ptZc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y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P4ptZc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61277"/>
    <w:rsid w:val="12967870"/>
    <w:rsid w:val="13C5686A"/>
    <w:rsid w:val="190817E2"/>
    <w:rsid w:val="22C966E0"/>
    <w:rsid w:val="38A00DAE"/>
    <w:rsid w:val="47F00D61"/>
    <w:rsid w:val="50B80678"/>
    <w:rsid w:val="5AD077BC"/>
    <w:rsid w:val="66C96A09"/>
    <w:rsid w:val="7846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eastAsia="宋体"/>
      <w:kern w:val="2"/>
      <w:sz w:val="21"/>
      <w:szCs w:val="24"/>
      <w:lang w:val="en-US" w:eastAsia="zh-CN" w:bidi="ar-SA"/>
    </w:rPr>
  </w:style>
  <w:style w:type="paragraph" w:customStyle="1" w:styleId="3">
    <w:name w:val="Quote"/>
    <w:basedOn w:val="1"/>
    <w:next w:val="1"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2022-01-06T07:29:00Z</dcterms:created>
  <dc:creator>陈猫章</dc:creator>
  <cp:lastModifiedBy>陈猫章</cp:lastModifiedBy>
  <dcterms:modified xsi:type="dcterms:W3CDTF">2022-03-14T02:13:31Z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