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hint="eastAsia"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    </w:t>
      </w:r>
    </w:p>
    <w:p>
      <w:pPr>
        <w:keepNext w:val="0"/>
        <w:keepLines w:val="0"/>
        <w:pageBreakBefore w:val="0"/>
        <w:widowControl w:val="0"/>
        <w:tabs>
          <w:tab w:val="left" w:pos="7920"/>
          <w:tab w:val="left" w:pos="8460"/>
          <w:tab w:val="left" w:pos="91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经我司认真阅读《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雅安文旅熊猫新城投资开发有限责任公司2023年度电脑办公耗材供应商采购比价公告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》，现报价如下，在承诺的交货期届满前不予撤回，报价有效期为60日历天。</w:t>
      </w:r>
    </w:p>
    <w:tbl>
      <w:tblPr>
        <w:tblStyle w:val="5"/>
        <w:tblpPr w:leftFromText="180" w:rightFromText="180" w:vertAnchor="text" w:horzAnchor="page" w:tblpX="1132" w:tblpY="847"/>
        <w:tblOverlap w:val="never"/>
        <w:tblW w:w="98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05"/>
        <w:gridCol w:w="720"/>
        <w:gridCol w:w="720"/>
        <w:gridCol w:w="1935"/>
        <w:gridCol w:w="2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8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常用耗材报价单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含税（13%）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控制价（元）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含税（13%）报价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金晨鸣A3/A4复印纸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东芝2822AM复印机原装碳粉(T-2323C)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东芝4618A复印机原装碳粉（T-5018C）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东芝2010AC复印机原装黑色碳粉（T-FC415C-K）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东芝2010AC复印机原装彩色碳粉（T-FC415C-Y\M\C）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东芝2822AM复印机定影辊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东芝2822AM复印机定影分离爪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东芝2822AM复印机鼓刮片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东芝2822AM复印机回收刮片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东芝2822AM复印机载体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东芝4618A复印机定影辊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东芝4618A复印机定影分离爪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东芝4618A复印机鼓刮片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东芝4618A复印机回收刮片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东芝4618A复印机载体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东芝4618A复印机纸盒分离轮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东芝4618A复印机纸盒输纸轮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东芝4618A复印机输稿器分离轮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东芝4618A复印机输稿器输纸轮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东芝4618A复印机输稿器搓纸轮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东芝2010AC黑色显影组件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东芝2010AC彩色显影组件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东芝2010AC黑色鼓组件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东芝2010AC彩色鼓组件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东芝2010AC废粉盒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惠普/佳能/联想激光碳粉（含添加）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M454DW国产硒鼓(不含芯片)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M454DW原装硒鼓（黑色）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M454DW原装硒鼓（彩色）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2612A国产硒鼓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HP 388A国产硒鼓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佳能IX6780黑色原装墨盒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佳能IX6780彩色原装墨盒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罗技M90有线鼠标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雷柏N200有线鼠标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罗技M235无线鼠标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罗技K120有线键盘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罗技MK120有线键鼠套件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罗技MK270无线键鼠套件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希捷1TB移动硬盘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希捷2TB移动硬盘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希捷1TB台式机硬盘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闪迪240G固态硬盘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32G优盘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64G优盘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128G优盘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多合一读卡器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得力激光翻页笔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联想 32G录音笔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网线（大唐）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水晶头（大唐）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TP-LINK WDR5600无线路由器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TP-LINK 有线网卡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2" w:rightChars="296"/>
        <w:rPr>
          <w:rFonts w:ascii="仿宋_GB2312" w:eastAsia="仿宋_GB2312" w:cs="宋体"/>
          <w:kern w:val="0"/>
          <w:sz w:val="28"/>
          <w:szCs w:val="28"/>
        </w:rPr>
      </w:pPr>
    </w:p>
    <w:p>
      <w:pPr>
        <w:pStyle w:val="4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4"/>
        <w:rPr>
          <w:rFonts w:ascii="仿宋_GB2312" w:eastAsia="仿宋_GB2312" w:cs="宋体"/>
          <w:kern w:val="0"/>
          <w:sz w:val="28"/>
          <w:szCs w:val="28"/>
        </w:rPr>
      </w:pPr>
    </w:p>
    <w:p/>
    <w:p>
      <w:pPr>
        <w:widowControl/>
        <w:spacing w:line="300" w:lineRule="auto"/>
        <w:ind w:right="147" w:firstLine="645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报价单位（盖章）：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2940" w:firstLineChars="1050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right="147" w:firstLine="2940" w:firstLineChars="1050"/>
        <w:rPr>
          <w:rFonts w:hint="default" w:ascii="仿宋_GB2312" w:hAnsi="黑体" w:eastAsia="仿宋_GB2312" w:cs="黑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联系人：         联系电话：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4ptZc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y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4ptZ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61277"/>
    <w:rsid w:val="12967870"/>
    <w:rsid w:val="13731781"/>
    <w:rsid w:val="13C5686A"/>
    <w:rsid w:val="22C966E0"/>
    <w:rsid w:val="3BFC03F8"/>
    <w:rsid w:val="677669F1"/>
    <w:rsid w:val="78461277"/>
    <w:rsid w:val="7893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2022-01-06T07:29:00Z</dcterms:created>
  <dc:creator>陈猫章</dc:creator>
  <cp:lastModifiedBy>梁紅燕</cp:lastModifiedBy>
  <dcterms:modified xsi:type="dcterms:W3CDTF">2023-02-13T01:16:28Z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