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5EB" w:rsidRDefault="00A145EB" w:rsidP="00A145EB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附件一：</w:t>
      </w:r>
    </w:p>
    <w:p w:rsidR="00A145EB" w:rsidRDefault="00A145EB" w:rsidP="00A145EB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145EB" w:rsidRPr="00A145EB" w:rsidRDefault="00A145EB" w:rsidP="00A145EB">
      <w:pPr>
        <w:spacing w:line="576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1、</w:t>
      </w:r>
      <w:r w:rsidRPr="00A145EB">
        <w:rPr>
          <w:rFonts w:ascii="仿宋" w:eastAsia="仿宋" w:hAnsi="仿宋" w:cs="仿宋_GB2312" w:hint="eastAsia"/>
          <w:sz w:val="28"/>
          <w:szCs w:val="28"/>
        </w:rPr>
        <w:t>由</w:t>
      </w:r>
      <w:r w:rsidR="00C947CE">
        <w:rPr>
          <w:rFonts w:ascii="仿宋" w:eastAsia="仿宋" w:hAnsi="仿宋" w:cs="方正仿宋_GB2312" w:hint="eastAsia"/>
          <w:kern w:val="0"/>
          <w:sz w:val="28"/>
          <w:szCs w:val="28"/>
        </w:rPr>
        <w:t>相关三个</w:t>
      </w:r>
      <w:r w:rsidRPr="00A145EB">
        <w:rPr>
          <w:rFonts w:ascii="仿宋" w:eastAsia="仿宋" w:hAnsi="仿宋" w:cs="方正仿宋_GB2312" w:hint="eastAsia"/>
          <w:kern w:val="0"/>
          <w:sz w:val="28"/>
          <w:szCs w:val="28"/>
        </w:rPr>
        <w:t>部门对试配送期间的供应商配送价格评价、质量稳定性、交货及时性、服务情况进行评估打分；</w:t>
      </w:r>
      <w:r w:rsidRPr="00A145EB">
        <w:rPr>
          <w:rFonts w:ascii="仿宋" w:eastAsia="仿宋" w:hAnsi="仿宋" w:cs="仿宋_GB2312" w:hint="eastAsia"/>
          <w:sz w:val="28"/>
          <w:szCs w:val="28"/>
        </w:rPr>
        <w:t>相关部门根据评</w:t>
      </w:r>
      <w:r w:rsidR="00395BF0">
        <w:rPr>
          <w:rFonts w:ascii="仿宋" w:eastAsia="仿宋" w:hAnsi="仿宋" w:cs="仿宋_GB2312" w:hint="eastAsia"/>
          <w:sz w:val="28"/>
          <w:szCs w:val="28"/>
        </w:rPr>
        <w:t>估评审报告细则评出分数，</w:t>
      </w:r>
      <w:bookmarkStart w:id="0" w:name="_GoBack"/>
      <w:bookmarkEnd w:id="0"/>
      <w:r w:rsidR="00C947CE">
        <w:rPr>
          <w:rFonts w:ascii="仿宋" w:eastAsia="仿宋" w:hAnsi="仿宋" w:cs="仿宋_GB2312" w:hint="eastAsia"/>
          <w:sz w:val="28"/>
          <w:szCs w:val="28"/>
        </w:rPr>
        <w:t>归入相应等级，对评估优秀且分数最高的供应商，进行配送合同签订</w:t>
      </w:r>
      <w:r w:rsidRPr="00A145EB">
        <w:rPr>
          <w:rFonts w:ascii="仿宋" w:eastAsia="仿宋" w:hAnsi="仿宋" w:cs="仿宋_GB2312" w:hint="eastAsia"/>
          <w:sz w:val="28"/>
          <w:szCs w:val="28"/>
        </w:rPr>
        <w:t>。</w:t>
      </w:r>
    </w:p>
    <w:p w:rsidR="00A145EB" w:rsidRPr="00A145EB" w:rsidRDefault="00A145EB" w:rsidP="00A145EB">
      <w:pPr>
        <w:spacing w:line="576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2、</w:t>
      </w:r>
      <w:r w:rsidRPr="00A145EB">
        <w:rPr>
          <w:rFonts w:ascii="仿宋" w:eastAsia="仿宋" w:hAnsi="仿宋" w:cs="仿宋_GB2312" w:hint="eastAsia"/>
          <w:sz w:val="28"/>
          <w:szCs w:val="28"/>
        </w:rPr>
        <w:t>评估细则</w:t>
      </w:r>
    </w:p>
    <w:p w:rsidR="00A145EB" w:rsidRPr="00A145EB" w:rsidRDefault="00A145EB" w:rsidP="00A145EB">
      <w:pPr>
        <w:spacing w:line="576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A145EB">
        <w:rPr>
          <w:rFonts w:ascii="仿宋" w:eastAsia="仿宋" w:hAnsi="仿宋" w:cs="仿宋_GB2312" w:hint="eastAsia"/>
          <w:sz w:val="28"/>
          <w:szCs w:val="28"/>
        </w:rPr>
        <w:t>1）分值权重：总分100分，分值比为：产品质量40%、价格30%、交期20%、服务10%。</w:t>
      </w:r>
    </w:p>
    <w:p w:rsidR="00A145EB" w:rsidRPr="00A145EB" w:rsidRDefault="00A145EB" w:rsidP="00A145EB">
      <w:pPr>
        <w:spacing w:line="576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A145EB">
        <w:rPr>
          <w:rFonts w:ascii="仿宋" w:eastAsia="仿宋" w:hAnsi="仿宋" w:cs="仿宋_GB2312" w:hint="eastAsia"/>
          <w:sz w:val="28"/>
          <w:szCs w:val="28"/>
        </w:rPr>
        <w:t>2）评估等级：</w:t>
      </w:r>
    </w:p>
    <w:tbl>
      <w:tblPr>
        <w:tblW w:w="7054" w:type="dxa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2521"/>
        <w:gridCol w:w="3260"/>
      </w:tblGrid>
      <w:tr w:rsidR="00A145EB" w:rsidRPr="00A145EB" w:rsidTr="00A145EB">
        <w:tc>
          <w:tcPr>
            <w:tcW w:w="1273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等级</w:t>
            </w:r>
          </w:p>
        </w:tc>
        <w:tc>
          <w:tcPr>
            <w:tcW w:w="2521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分值</w:t>
            </w:r>
          </w:p>
        </w:tc>
        <w:tc>
          <w:tcPr>
            <w:tcW w:w="3260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评估结果</w:t>
            </w:r>
          </w:p>
        </w:tc>
      </w:tr>
      <w:tr w:rsidR="00A145EB" w:rsidRPr="00A145EB" w:rsidTr="00A145EB">
        <w:tc>
          <w:tcPr>
            <w:tcW w:w="1273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A</w:t>
            </w:r>
          </w:p>
        </w:tc>
        <w:tc>
          <w:tcPr>
            <w:tcW w:w="2521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≥85分</w:t>
            </w:r>
          </w:p>
        </w:tc>
        <w:tc>
          <w:tcPr>
            <w:tcW w:w="3260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优秀供应商</w:t>
            </w:r>
          </w:p>
        </w:tc>
      </w:tr>
      <w:tr w:rsidR="00A145EB" w:rsidRPr="00A145EB" w:rsidTr="00A145EB">
        <w:tc>
          <w:tcPr>
            <w:tcW w:w="1273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B</w:t>
            </w:r>
          </w:p>
        </w:tc>
        <w:tc>
          <w:tcPr>
            <w:tcW w:w="2521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70-84分</w:t>
            </w:r>
          </w:p>
        </w:tc>
        <w:tc>
          <w:tcPr>
            <w:tcW w:w="3260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一般供应商</w:t>
            </w:r>
          </w:p>
        </w:tc>
      </w:tr>
      <w:tr w:rsidR="00A145EB" w:rsidRPr="00A145EB" w:rsidTr="00A145EB">
        <w:tc>
          <w:tcPr>
            <w:tcW w:w="1273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C</w:t>
            </w:r>
          </w:p>
        </w:tc>
        <w:tc>
          <w:tcPr>
            <w:tcW w:w="2521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60-69分</w:t>
            </w:r>
          </w:p>
        </w:tc>
        <w:tc>
          <w:tcPr>
            <w:tcW w:w="3260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暂可接受供应商</w:t>
            </w:r>
          </w:p>
        </w:tc>
      </w:tr>
      <w:tr w:rsidR="00A145EB" w:rsidRPr="00A145EB" w:rsidTr="00A145EB">
        <w:tc>
          <w:tcPr>
            <w:tcW w:w="1273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D</w:t>
            </w:r>
          </w:p>
        </w:tc>
        <w:tc>
          <w:tcPr>
            <w:tcW w:w="2521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&lt;60分</w:t>
            </w:r>
          </w:p>
        </w:tc>
        <w:tc>
          <w:tcPr>
            <w:tcW w:w="3260" w:type="dxa"/>
            <w:shd w:val="clear" w:color="auto" w:fill="auto"/>
          </w:tcPr>
          <w:p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不合格供应商</w:t>
            </w:r>
          </w:p>
        </w:tc>
      </w:tr>
    </w:tbl>
    <w:p w:rsidR="00825BE9" w:rsidRDefault="00825BE9" w:rsidP="00A145EB">
      <w:pPr>
        <w:ind w:firstLineChars="1400" w:firstLine="2940"/>
        <w:jc w:val="left"/>
      </w:pPr>
    </w:p>
    <w:p w:rsidR="00702BE7" w:rsidRPr="00702BE7" w:rsidRDefault="00702BE7" w:rsidP="00702BE7">
      <w:pPr>
        <w:rPr>
          <w:rFonts w:ascii="仿宋" w:eastAsia="仿宋" w:hAnsi="仿宋"/>
          <w:sz w:val="28"/>
          <w:szCs w:val="28"/>
        </w:rPr>
      </w:pPr>
      <w:r w:rsidRPr="00702BE7">
        <w:rPr>
          <w:rFonts w:ascii="仿宋" w:eastAsia="仿宋" w:hAnsi="仿宋"/>
          <w:sz w:val="28"/>
          <w:szCs w:val="28"/>
        </w:rPr>
        <w:t>供应商考评分值</w:t>
      </w:r>
    </w:p>
    <w:p w:rsidR="00702BE7" w:rsidRPr="00702BE7" w:rsidRDefault="00702BE7" w:rsidP="00702BE7">
      <w:pPr>
        <w:pStyle w:val="a5"/>
        <w:spacing w:before="0" w:beforeAutospacing="0" w:after="0" w:afterAutospacing="0"/>
        <w:ind w:firstLineChars="200" w:firstLine="560"/>
        <w:rPr>
          <w:rFonts w:ascii="仿宋" w:eastAsia="仿宋" w:hAnsi="仿宋" w:cs="Helvetica"/>
          <w:color w:val="000000" w:themeColor="text1"/>
          <w:sz w:val="28"/>
          <w:szCs w:val="28"/>
        </w:rPr>
      </w:pPr>
      <w:r w:rsidRPr="00702BE7">
        <w:rPr>
          <w:rFonts w:ascii="仿宋" w:eastAsia="仿宋" w:hAnsi="仿宋" w:cs="Helvetica"/>
          <w:color w:val="000000" w:themeColor="text1"/>
          <w:sz w:val="28"/>
          <w:szCs w:val="28"/>
        </w:rPr>
        <w:t>分值</w:t>
      </w:r>
      <w:r w:rsidRPr="00702BE7">
        <w:rPr>
          <w:rFonts w:ascii="仿宋" w:eastAsia="仿宋" w:hAnsi="仿宋" w:cs="Helvetica" w:hint="eastAsia"/>
          <w:color w:val="000000" w:themeColor="text1"/>
          <w:sz w:val="28"/>
          <w:szCs w:val="28"/>
        </w:rPr>
        <w:t>权重：总分100分，分值比为：产品质量40分（40%）、价格30分（30%）、交期20分(20%)、服务10分(10%)。</w:t>
      </w:r>
    </w:p>
    <w:p w:rsidR="00702BE7" w:rsidRPr="00702BE7" w:rsidRDefault="00702BE7" w:rsidP="00702BE7">
      <w:pPr>
        <w:pStyle w:val="a5"/>
        <w:spacing w:before="0" w:beforeAutospacing="0" w:after="0" w:afterAutospacing="0"/>
        <w:ind w:firstLineChars="200" w:firstLine="560"/>
        <w:rPr>
          <w:rFonts w:ascii="仿宋" w:eastAsia="仿宋" w:hAnsi="仿宋"/>
          <w:sz w:val="28"/>
          <w:szCs w:val="28"/>
        </w:rPr>
      </w:pPr>
      <w:r w:rsidRPr="00702BE7">
        <w:rPr>
          <w:rFonts w:ascii="仿宋" w:eastAsia="仿宋" w:hAnsi="仿宋" w:cs="Helvetica" w:hint="eastAsia"/>
          <w:color w:val="000000" w:themeColor="text1"/>
          <w:sz w:val="28"/>
          <w:szCs w:val="28"/>
        </w:rPr>
        <w:t>1、产品质量（40分）:配送产品质量未达到</w:t>
      </w:r>
      <w:r>
        <w:rPr>
          <w:rFonts w:ascii="仿宋" w:eastAsia="仿宋" w:hAnsi="仿宋" w:cs="Helvetica" w:hint="eastAsia"/>
          <w:color w:val="000000" w:themeColor="text1"/>
          <w:sz w:val="28"/>
          <w:szCs w:val="28"/>
        </w:rPr>
        <w:t>酒店</w:t>
      </w:r>
      <w:r w:rsidRPr="00702BE7">
        <w:rPr>
          <w:rFonts w:ascii="仿宋" w:eastAsia="仿宋" w:hAnsi="仿宋" w:cs="Helvetica" w:hint="eastAsia"/>
          <w:color w:val="000000" w:themeColor="text1"/>
          <w:sz w:val="28"/>
          <w:szCs w:val="28"/>
        </w:rPr>
        <w:t>质量标准</w:t>
      </w:r>
      <w:r>
        <w:rPr>
          <w:rFonts w:ascii="仿宋" w:eastAsia="仿宋" w:hAnsi="仿宋" w:cs="Helvetica" w:hint="eastAsia"/>
          <w:color w:val="000000" w:themeColor="text1"/>
          <w:sz w:val="28"/>
          <w:szCs w:val="28"/>
        </w:rPr>
        <w:t>及要求</w:t>
      </w:r>
      <w:r w:rsidRPr="00702BE7">
        <w:rPr>
          <w:rFonts w:ascii="仿宋" w:eastAsia="仿宋" w:hAnsi="仿宋" w:cs="Helvetica" w:hint="eastAsia"/>
          <w:color w:val="000000" w:themeColor="text1"/>
          <w:sz w:val="28"/>
          <w:szCs w:val="28"/>
        </w:rPr>
        <w:t>的，如出现</w:t>
      </w:r>
      <w:r w:rsidRPr="00702BE7">
        <w:rPr>
          <w:rFonts w:ascii="仿宋" w:eastAsia="仿宋" w:hAnsi="仿宋" w:hint="eastAsia"/>
          <w:sz w:val="28"/>
          <w:szCs w:val="28"/>
        </w:rPr>
        <w:t>腐烂变质、油脂酸烂、霉变、生虫、污秽不洁</w:t>
      </w:r>
      <w:r>
        <w:rPr>
          <w:rFonts w:ascii="仿宋" w:eastAsia="仿宋" w:hAnsi="仿宋" w:hint="eastAsia"/>
          <w:sz w:val="28"/>
          <w:szCs w:val="28"/>
        </w:rPr>
        <w:t>、不符合配送要求等</w:t>
      </w:r>
      <w:r w:rsidRPr="00702BE7">
        <w:rPr>
          <w:rFonts w:ascii="仿宋" w:eastAsia="仿宋" w:hAnsi="仿宋" w:hint="eastAsia"/>
          <w:sz w:val="28"/>
          <w:szCs w:val="28"/>
        </w:rPr>
        <w:t>每次扣2分。</w:t>
      </w:r>
    </w:p>
    <w:p w:rsidR="00702BE7" w:rsidRPr="00702BE7" w:rsidRDefault="00702BE7" w:rsidP="00702BE7">
      <w:pPr>
        <w:pStyle w:val="a5"/>
        <w:spacing w:before="0" w:beforeAutospacing="0" w:after="0" w:afterAutospacing="0"/>
        <w:ind w:firstLineChars="200" w:firstLine="560"/>
        <w:rPr>
          <w:rFonts w:ascii="仿宋" w:eastAsia="仿宋" w:hAnsi="仿宋"/>
          <w:sz w:val="28"/>
          <w:szCs w:val="28"/>
        </w:rPr>
      </w:pPr>
      <w:r w:rsidRPr="00702BE7">
        <w:rPr>
          <w:rFonts w:ascii="仿宋" w:eastAsia="仿宋" w:hAnsi="仿宋" w:hint="eastAsia"/>
          <w:sz w:val="28"/>
          <w:szCs w:val="28"/>
        </w:rPr>
        <w:t>2.价格（30分）：定期抽查，供应产品价格高于市场零售价，扣1分。</w:t>
      </w:r>
    </w:p>
    <w:p w:rsidR="00702BE7" w:rsidRPr="00702BE7" w:rsidRDefault="00702BE7" w:rsidP="00702BE7">
      <w:pPr>
        <w:pStyle w:val="a5"/>
        <w:spacing w:before="0" w:beforeAutospacing="0" w:after="0" w:afterAutospacing="0"/>
        <w:ind w:firstLineChars="200" w:firstLine="560"/>
        <w:rPr>
          <w:rFonts w:ascii="仿宋" w:eastAsia="仿宋" w:hAnsi="仿宋"/>
          <w:sz w:val="28"/>
          <w:szCs w:val="28"/>
        </w:rPr>
      </w:pPr>
      <w:r w:rsidRPr="00702BE7">
        <w:rPr>
          <w:rFonts w:ascii="仿宋" w:eastAsia="仿宋" w:hAnsi="仿宋" w:hint="eastAsia"/>
          <w:sz w:val="28"/>
          <w:szCs w:val="28"/>
        </w:rPr>
        <w:lastRenderedPageBreak/>
        <w:t>3、交期（20分）：未按酒店要求时间内送达，扣1分。</w:t>
      </w:r>
    </w:p>
    <w:p w:rsidR="00702BE7" w:rsidRPr="00702BE7" w:rsidRDefault="00702BE7" w:rsidP="00702BE7">
      <w:pPr>
        <w:pStyle w:val="a5"/>
        <w:spacing w:before="0" w:beforeAutospacing="0" w:after="0" w:afterAutospacing="0"/>
        <w:ind w:firstLineChars="200" w:firstLine="560"/>
        <w:rPr>
          <w:rFonts w:ascii="仿宋" w:eastAsia="仿宋" w:hAnsi="仿宋" w:cs="Helvetica"/>
          <w:color w:val="000000" w:themeColor="text1"/>
          <w:sz w:val="28"/>
          <w:szCs w:val="28"/>
        </w:rPr>
      </w:pPr>
      <w:r w:rsidRPr="00702BE7">
        <w:rPr>
          <w:rFonts w:ascii="仿宋" w:eastAsia="仿宋" w:hAnsi="仿宋" w:hint="eastAsia"/>
          <w:sz w:val="28"/>
          <w:szCs w:val="28"/>
        </w:rPr>
        <w:t>4、服务（10分）：服务态度出现不友好，不配合扣1分。</w:t>
      </w:r>
    </w:p>
    <w:p w:rsidR="00702BE7" w:rsidRPr="00702BE7" w:rsidRDefault="00702BE7" w:rsidP="00702BE7">
      <w:pPr>
        <w:pStyle w:val="3"/>
        <w:rPr>
          <w:rFonts w:ascii="仿宋" w:eastAsia="仿宋" w:hAnsi="仿宋"/>
          <w:sz w:val="28"/>
          <w:szCs w:val="28"/>
        </w:rPr>
      </w:pPr>
    </w:p>
    <w:sectPr w:rsidR="00702BE7" w:rsidRPr="00702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063" w:rsidRDefault="00CC3063" w:rsidP="00A145EB">
      <w:r>
        <w:separator/>
      </w:r>
    </w:p>
  </w:endnote>
  <w:endnote w:type="continuationSeparator" w:id="0">
    <w:p w:rsidR="00CC3063" w:rsidRDefault="00CC3063" w:rsidP="00A14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00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063" w:rsidRDefault="00CC3063" w:rsidP="00A145EB">
      <w:r>
        <w:separator/>
      </w:r>
    </w:p>
  </w:footnote>
  <w:footnote w:type="continuationSeparator" w:id="0">
    <w:p w:rsidR="00CC3063" w:rsidRDefault="00CC3063" w:rsidP="00A14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D31"/>
    <w:rsid w:val="00395BF0"/>
    <w:rsid w:val="00702BE7"/>
    <w:rsid w:val="00825BE9"/>
    <w:rsid w:val="00877124"/>
    <w:rsid w:val="009C3095"/>
    <w:rsid w:val="00A145EB"/>
    <w:rsid w:val="00C01F95"/>
    <w:rsid w:val="00C51D31"/>
    <w:rsid w:val="00C947CE"/>
    <w:rsid w:val="00CC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A145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5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5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5EB"/>
    <w:rPr>
      <w:sz w:val="18"/>
      <w:szCs w:val="18"/>
    </w:rPr>
  </w:style>
  <w:style w:type="paragraph" w:styleId="3">
    <w:name w:val="Body Text 3"/>
    <w:basedOn w:val="a"/>
    <w:link w:val="3Char"/>
    <w:uiPriority w:val="99"/>
    <w:semiHidden/>
    <w:unhideWhenUsed/>
    <w:rsid w:val="00A145EB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A145EB"/>
    <w:rPr>
      <w:rFonts w:ascii="Times New Roman" w:eastAsia="宋体" w:hAnsi="Times New Roman" w:cs="Times New Roman"/>
      <w:sz w:val="16"/>
      <w:szCs w:val="16"/>
    </w:rPr>
  </w:style>
  <w:style w:type="paragraph" w:styleId="a5">
    <w:name w:val="Normal (Web)"/>
    <w:basedOn w:val="a"/>
    <w:uiPriority w:val="99"/>
    <w:unhideWhenUsed/>
    <w:rsid w:val="00702B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A145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5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5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5EB"/>
    <w:rPr>
      <w:sz w:val="18"/>
      <w:szCs w:val="18"/>
    </w:rPr>
  </w:style>
  <w:style w:type="paragraph" w:styleId="3">
    <w:name w:val="Body Text 3"/>
    <w:basedOn w:val="a"/>
    <w:link w:val="3Char"/>
    <w:uiPriority w:val="99"/>
    <w:semiHidden/>
    <w:unhideWhenUsed/>
    <w:rsid w:val="00A145EB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A145EB"/>
    <w:rPr>
      <w:rFonts w:ascii="Times New Roman" w:eastAsia="宋体" w:hAnsi="Times New Roman" w:cs="Times New Roman"/>
      <w:sz w:val="16"/>
      <w:szCs w:val="16"/>
    </w:rPr>
  </w:style>
  <w:style w:type="paragraph" w:styleId="a5">
    <w:name w:val="Normal (Web)"/>
    <w:basedOn w:val="a"/>
    <w:uiPriority w:val="99"/>
    <w:unhideWhenUsed/>
    <w:rsid w:val="00702B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XFDZ</dc:creator>
  <cp:lastModifiedBy>XFDZ</cp:lastModifiedBy>
  <cp:revision>4</cp:revision>
  <dcterms:created xsi:type="dcterms:W3CDTF">2023-07-05T01:20:00Z</dcterms:created>
  <dcterms:modified xsi:type="dcterms:W3CDTF">2023-07-05T02:05:00Z</dcterms:modified>
</cp:coreProperties>
</file>